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3934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15a22427-dc1d-49f1-853a-d781cd4acb9d"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d8dd4cf-9f0b-4620-ae4e-2e8ac1eada8a" w:id="2"/>
      <w:r>
        <w:rPr>
          <w:rFonts w:ascii="Times New Roman" w:hAnsi="Times New Roman"/>
          <w:b/>
          <w:i w:val="false"/>
          <w:color w:val="000000"/>
          <w:sz w:val="28"/>
        </w:rPr>
        <w:t xml:space="preserve">Администрация городского округа города Каспийск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лицей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1955676)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9a345b0-6ed1-40cd-b134-a0627a792844" w:id="3"/>
      <w:r>
        <w:rPr>
          <w:rFonts w:ascii="Times New Roman" w:hAnsi="Times New Roman"/>
          <w:b/>
          <w:i w:val="false"/>
          <w:color w:val="000000"/>
          <w:sz w:val="28"/>
        </w:rPr>
        <w:t>город Каспийск</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393435" w:id="5"/>
    <w:p>
      <w:pPr>
        <w:sectPr>
          <w:pgSz w:w="11906" w:h="16383" w:orient="portrait"/>
        </w:sectPr>
      </w:pPr>
    </w:p>
    <w:bookmarkEnd w:id="5"/>
    <w:bookmarkEnd w:id="0"/>
    <w:bookmarkStart w:name="block-14393434"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14393434" w:id="7"/>
    <w:p>
      <w:pPr>
        <w:sectPr>
          <w:pgSz w:w="11906" w:h="16383" w:orient="portrait"/>
        </w:sectPr>
      </w:pPr>
    </w:p>
    <w:bookmarkEnd w:id="7"/>
    <w:bookmarkEnd w:id="6"/>
    <w:bookmarkStart w:name="block-14393439"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14393439" w:id="13"/>
    <w:p>
      <w:pPr>
        <w:sectPr>
          <w:pgSz w:w="11906" w:h="16383" w:orient="portrait"/>
        </w:sectPr>
      </w:pPr>
    </w:p>
    <w:bookmarkEnd w:id="13"/>
    <w:bookmarkEnd w:id="8"/>
    <w:bookmarkStart w:name="block-14393438"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14393438" w:id="17"/>
    <w:p>
      <w:pPr>
        <w:sectPr>
          <w:pgSz w:w="11906" w:h="16383" w:orient="portrait"/>
        </w:sectPr>
      </w:pPr>
    </w:p>
    <w:bookmarkEnd w:id="17"/>
    <w:bookmarkEnd w:id="14"/>
    <w:bookmarkStart w:name="block-1439343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4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214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6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3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15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14393433" w:id="19"/>
    <w:p>
      <w:pPr>
        <w:sectPr>
          <w:pgSz w:w="16383" w:h="11906" w:orient="landscape"/>
        </w:sectPr>
      </w:pPr>
    </w:p>
    <w:bookmarkEnd w:id="19"/>
    <w:bookmarkEnd w:id="18"/>
    <w:bookmarkStart w:name="block-14393437"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393437" w:id="21"/>
    <w:p>
      <w:pPr>
        <w:sectPr>
          <w:pgSz w:w="16383" w:h="11906" w:orient="landscape"/>
        </w:sectPr>
      </w:pPr>
    </w:p>
    <w:bookmarkEnd w:id="21"/>
    <w:bookmarkEnd w:id="20"/>
    <w:bookmarkStart w:name="block-14393436"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ec03d33-8ed4-4788-81b8-0b9d9a2c1e9f" w:id="23"/>
      <w:r>
        <w:rPr>
          <w:rFonts w:ascii="Times New Roman" w:hAnsi="Times New Roman"/>
          <w:b w:val="false"/>
          <w:i w:val="false"/>
          <w:color w:val="000000"/>
          <w:sz w:val="28"/>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bookmarkEnd w:id="23"/>
      <w:r>
        <w:rPr>
          <w:sz w:val="28"/>
        </w:rPr>
        <w:br/>
      </w:r>
      <w:bookmarkStart w:name="0ec03d33-8ed4-4788-81b8-0b9d9a2c1e9f" w:id="24"/>
      <w:r>
        <w:rPr>
          <w:rFonts w:ascii="Times New Roman" w:hAnsi="Times New Roman"/>
          <w:b w:val="false"/>
          <w:i w:val="false"/>
          <w:color w:val="000000"/>
          <w:sz w:val="28"/>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bookmarkEnd w:id="24"/>
      <w:r>
        <w:rPr>
          <w:sz w:val="28"/>
        </w:rPr>
        <w:br/>
      </w:r>
      <w:bookmarkStart w:name="0ec03d33-8ed4-4788-81b8-0b9d9a2c1e9f" w:id="25"/>
      <w:r>
        <w:rPr>
          <w:rFonts w:ascii="Times New Roman" w:hAnsi="Times New Roman"/>
          <w:b w:val="false"/>
          <w:i w:val="false"/>
          <w:color w:val="000000"/>
          <w:sz w:val="28"/>
        </w:rPr>
        <w:t xml:space="preserve"> • История. История России. 1914- 1945 гг. (в 2 частях), 10 класс/ Горинов М.М. и другие; под редакцией Торкунова А.В., Акционерное общество «Издательство «Просвещение»</w:t>
      </w:r>
      <w:bookmarkEnd w:id="25"/>
      <w:r>
        <w:rPr>
          <w:sz w:val="28"/>
        </w:rPr>
        <w:br/>
      </w:r>
      <w:bookmarkStart w:name="0ec03d33-8ed4-4788-81b8-0b9d9a2c1e9f" w:id="26"/>
      <w:r>
        <w:rPr>
          <w:rFonts w:ascii="Times New Roman" w:hAnsi="Times New Roman"/>
          <w:b w:val="false"/>
          <w:i w:val="false"/>
          <w:color w:val="000000"/>
          <w:sz w:val="28"/>
        </w:rPr>
        <w:t xml:space="preserve"> • Мединский В. Р., Торкунов А. В. «История. История России. 1914—1945 годы. 10 класс. Базовый уровень»</w:t>
      </w:r>
      <w:bookmarkEnd w:id="26"/>
      <w:r>
        <w:rPr>
          <w:sz w:val="28"/>
        </w:rPr>
        <w:br/>
      </w:r>
      <w:bookmarkStart w:name="0ec03d33-8ed4-4788-81b8-0b9d9a2c1e9f" w:id="27"/>
      <w:r>
        <w:rPr>
          <w:rFonts w:ascii="Times New Roman" w:hAnsi="Times New Roman"/>
          <w:b w:val="false"/>
          <w:i w:val="false"/>
          <w:color w:val="000000"/>
          <w:sz w:val="28"/>
        </w:rPr>
        <w:t xml:space="preserve"> • Мединский В. Р., Чубарьян А. О. «История. Всеобщая история. 1914—1945 годы. 10 класс. Базовый уровень»</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533c747-85bf-4629-95ae-536468e95f06" w:id="28"/>
      <w:r>
        <w:rPr>
          <w:rFonts w:ascii="Times New Roman" w:hAnsi="Times New Roman"/>
          <w:b w:val="false"/>
          <w:i w:val="false"/>
          <w:color w:val="000000"/>
          <w:sz w:val="28"/>
        </w:rPr>
        <w:t>https://resh.edu.ru/?ysclid=lm3mrbfff0384403455</w:t>
      </w:r>
      <w:bookmarkEnd w:id="28"/>
      <w:r>
        <w:rPr>
          <w:sz w:val="28"/>
        </w:rPr>
        <w:br/>
      </w:r>
      <w:r>
        <w:rPr>
          <w:sz w:val="28"/>
        </w:rPr>
        <w:br/>
      </w:r>
      <w:bookmarkStart w:name="a533c747-85bf-4629-95ae-536468e95f06" w:id="29"/>
      <w:r>
        <w:rPr>
          <w:rFonts w:ascii="Times New Roman" w:hAnsi="Times New Roman"/>
          <w:b w:val="false"/>
          <w:i w:val="false"/>
          <w:color w:val="000000"/>
          <w:sz w:val="28"/>
        </w:rPr>
        <w:t xml:space="preserve"> https://uchi.ru/</w:t>
      </w:r>
      <w:bookmarkEnd w:id="29"/>
      <w:r>
        <w:rPr>
          <w:sz w:val="28"/>
        </w:rPr>
        <w:br/>
      </w:r>
      <w:r>
        <w:rPr>
          <w:sz w:val="28"/>
        </w:rPr>
        <w:br/>
      </w:r>
      <w:bookmarkStart w:name="a533c747-85bf-4629-95ae-536468e95f06" w:id="30"/>
      <w:r>
        <w:rPr>
          <w:rFonts w:ascii="Times New Roman" w:hAnsi="Times New Roman"/>
          <w:b w:val="false"/>
          <w:i w:val="false"/>
          <w:color w:val="000000"/>
          <w:sz w:val="28"/>
        </w:rPr>
        <w:t xml:space="preserve"> https://foxford.ru/?ysclid=lm3ms6tsxr171601019 utm_referrer=https%3A%2F%2Fya.ru%2F</w:t>
      </w:r>
      <w:bookmarkEnd w:id="30"/>
      <w:r>
        <w:rPr>
          <w:sz w:val="28"/>
        </w:rPr>
        <w:br/>
      </w:r>
      <w:r>
        <w:rPr>
          <w:sz w:val="28"/>
        </w:rPr>
        <w:br/>
      </w:r>
      <w:bookmarkStart w:name="a533c747-85bf-4629-95ae-536468e95f06" w:id="31"/>
      <w:r>
        <w:rPr>
          <w:rFonts w:ascii="Times New Roman" w:hAnsi="Times New Roman"/>
          <w:b w:val="false"/>
          <w:i w:val="false"/>
          <w:color w:val="000000"/>
          <w:sz w:val="28"/>
        </w:rPr>
        <w:t xml:space="preserve"> https://www.rsl.ru/ru/about/funds/elibrary?ysclid=lm3mtovygf79386495</w:t>
      </w:r>
      <w:bookmarkEnd w:id="31"/>
      <w:r>
        <w:rPr>
          <w:sz w:val="28"/>
        </w:rPr>
        <w:br/>
      </w:r>
      <w:bookmarkStart w:name="a533c747-85bf-4629-95ae-536468e95f06" w:id="32"/>
      <w:bookmarkEnd w:id="3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393436" w:id="33"/>
    <w:p>
      <w:pPr>
        <w:sectPr>
          <w:pgSz w:w="11906" w:h="16383" w:orient="portrait"/>
        </w:sectPr>
      </w:pPr>
    </w:p>
    <w:bookmarkEnd w:id="3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