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4942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 xml:space="preserve">Администрация городского округа города Каспийск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лицей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Расулова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Семенова Е.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лицея№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Абдулаев Р.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1188782)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город Каспийск</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494249" w:id="5"/>
    <w:p>
      <w:pPr>
        <w:sectPr>
          <w:pgSz w:w="11906" w:h="16383" w:orient="portrait"/>
        </w:sectPr>
      </w:pPr>
    </w:p>
    <w:bookmarkEnd w:id="5"/>
    <w:bookmarkEnd w:id="0"/>
    <w:bookmarkStart w:name="block-84942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8494255" w:id="7"/>
    <w:p>
      <w:pPr>
        <w:sectPr>
          <w:pgSz w:w="11906" w:h="16383" w:orient="portrait"/>
        </w:sectPr>
      </w:pPr>
    </w:p>
    <w:bookmarkEnd w:id="7"/>
    <w:bookmarkEnd w:id="6"/>
    <w:bookmarkStart w:name="block-849425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8494253" w:id="9"/>
    <w:p>
      <w:pPr>
        <w:sectPr>
          <w:pgSz w:w="11906" w:h="16383" w:orient="portrait"/>
        </w:sectPr>
      </w:pPr>
    </w:p>
    <w:bookmarkEnd w:id="9"/>
    <w:bookmarkEnd w:id="8"/>
    <w:bookmarkStart w:name="block-849425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8494254" w:id="11"/>
    <w:p>
      <w:pPr>
        <w:sectPr>
          <w:pgSz w:w="11906" w:h="16383" w:orient="portrait"/>
        </w:sectPr>
      </w:pPr>
    </w:p>
    <w:bookmarkEnd w:id="11"/>
    <w:bookmarkEnd w:id="10"/>
    <w:bookmarkStart w:name="block-849425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8494250" w:id="13"/>
    <w:p>
      <w:pPr>
        <w:sectPr>
          <w:pgSz w:w="16383" w:h="11906" w:orient="landscape"/>
        </w:sectPr>
      </w:pPr>
    </w:p>
    <w:bookmarkEnd w:id="13"/>
    <w:bookmarkEnd w:id="12"/>
    <w:bookmarkStart w:name="block-849425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494251" w:id="15"/>
    <w:p>
      <w:pPr>
        <w:sectPr>
          <w:pgSz w:w="16383" w:h="11906" w:orient="landscape"/>
        </w:sectPr>
      </w:pPr>
    </w:p>
    <w:bookmarkEnd w:id="15"/>
    <w:bookmarkEnd w:id="14"/>
    <w:bookmarkStart w:name="block-849425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19"/>
      <w:r>
        <w:rPr>
          <w:rFonts w:ascii="Times New Roman" w:hAnsi="Times New Roman"/>
          <w:b w:val="false"/>
          <w:i w:val="false"/>
          <w:color w:val="000000"/>
          <w:sz w:val="28"/>
        </w:rPr>
        <w:t>Всеобщая история. Новейшая история. Поурочные разработки. 9 класс. https://catalog.prosv.ru/item/6924</w:t>
      </w:r>
      <w:bookmarkEnd w:id="19"/>
      <w:r>
        <w:rPr>
          <w:sz w:val="28"/>
        </w:rPr>
        <w:br/>
      </w:r>
      <w:bookmarkStart w:name="1cc6b14d-c379-4145-83ce-d61c41a33d45" w:id="20"/>
      <w:r>
        <w:rPr>
          <w:rFonts w:ascii="Times New Roman" w:hAnsi="Times New Roman"/>
          <w:b w:val="false"/>
          <w:i w:val="false"/>
          <w:color w:val="000000"/>
          <w:sz w:val="28"/>
        </w:rPr>
        <w:t xml:space="preserve"> История России. Поурочные рекомендации. 9 класс</w:t>
      </w:r>
      <w:bookmarkEnd w:id="20"/>
      <w:r>
        <w:rPr>
          <w:sz w:val="28"/>
        </w:rPr>
        <w:br/>
      </w:r>
      <w:bookmarkStart w:name="1cc6b14d-c379-4145-83ce-d61c41a33d45" w:id="21"/>
      <w:r>
        <w:rPr>
          <w:rFonts w:ascii="Times New Roman" w:hAnsi="Times New Roman"/>
          <w:b w:val="false"/>
          <w:i w:val="false"/>
          <w:color w:val="000000"/>
          <w:sz w:val="28"/>
        </w:rPr>
        <w:t xml:space="preserve"> Автор(ы): Барыкина И. Е. https://catalog.prosv.ru/item/24966</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2"/>
      <w:r>
        <w:rPr>
          <w:rFonts w:ascii="Times New Roman" w:hAnsi="Times New Roman"/>
          <w:b w:val="false"/>
          <w:i w:val="false"/>
          <w:color w:val="000000"/>
          <w:sz w:val="28"/>
        </w:rPr>
        <w:t>https://resh.edu.ru/?ysclid=lm3mrbfff0384403455</w:t>
      </w:r>
      <w:bookmarkEnd w:id="22"/>
      <w:r>
        <w:rPr>
          <w:sz w:val="28"/>
        </w:rPr>
        <w:br/>
      </w:r>
      <w:r>
        <w:rPr>
          <w:sz w:val="28"/>
        </w:rPr>
        <w:br/>
      </w:r>
      <w:bookmarkStart w:name="954910a6-450c-47a0-80e2-529fad0f6e94" w:id="23"/>
      <w:r>
        <w:rPr>
          <w:rFonts w:ascii="Times New Roman" w:hAnsi="Times New Roman"/>
          <w:b w:val="false"/>
          <w:i w:val="false"/>
          <w:color w:val="000000"/>
          <w:sz w:val="28"/>
        </w:rPr>
        <w:t xml:space="preserve"> https://uchi.ru/</w:t>
      </w:r>
      <w:bookmarkEnd w:id="23"/>
      <w:r>
        <w:rPr>
          <w:sz w:val="28"/>
        </w:rPr>
        <w:br/>
      </w:r>
      <w:r>
        <w:rPr>
          <w:sz w:val="28"/>
        </w:rPr>
        <w:br/>
      </w:r>
      <w:bookmarkStart w:name="954910a6-450c-47a0-80e2-529fad0f6e94" w:id="24"/>
      <w:r>
        <w:rPr>
          <w:rFonts w:ascii="Times New Roman" w:hAnsi="Times New Roman"/>
          <w:b w:val="false"/>
          <w:i w:val="false"/>
          <w:color w:val="000000"/>
          <w:sz w:val="28"/>
        </w:rPr>
        <w:t xml:space="preserve"> https://foxford.ru/?ysclid=lm3ms6tsxr171601019 utm_referrer=https%3A%2F%2Fya.ru%2F</w:t>
      </w:r>
      <w:bookmarkEnd w:id="24"/>
      <w:r>
        <w:rPr>
          <w:sz w:val="28"/>
        </w:rPr>
        <w:br/>
      </w:r>
      <w:r>
        <w:rPr>
          <w:sz w:val="28"/>
        </w:rPr>
        <w:br/>
      </w:r>
      <w:bookmarkStart w:name="954910a6-450c-47a0-80e2-529fad0f6e94" w:id="25"/>
      <w:r>
        <w:rPr>
          <w:rFonts w:ascii="Times New Roman" w:hAnsi="Times New Roman"/>
          <w:b w:val="false"/>
          <w:i w:val="false"/>
          <w:color w:val="000000"/>
          <w:sz w:val="28"/>
        </w:rPr>
        <w:t xml:space="preserve"> https://www.rsl.ru/ru/about/funds/elibrary?ysclid=lm3mtovygf79386495</w:t>
      </w:r>
      <w:bookmarkEnd w:id="25"/>
      <w:r>
        <w:rPr>
          <w:sz w:val="28"/>
        </w:rPr>
        <w:br/>
      </w:r>
      <w:bookmarkStart w:name="954910a6-450c-47a0-80e2-529fad0f6e94" w:id="26"/>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494252" w:id="27"/>
    <w:p>
      <w:pPr>
        <w:sectPr>
          <w:pgSz w:w="11906" w:h="16383" w:orient="portrait"/>
        </w:sectPr>
      </w:pPr>
    </w:p>
    <w:bookmarkEnd w:id="2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